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5B3" w:rsidRPr="0003390A" w:rsidRDefault="008C15B3" w:rsidP="008C15B3">
      <w:pPr>
        <w:pStyle w:val="a5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9</w:t>
      </w:r>
    </w:p>
    <w:p w:rsidR="008C15B3" w:rsidRPr="00B91BAF" w:rsidRDefault="008C15B3" w:rsidP="008C15B3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8C15B3" w:rsidRDefault="008C15B3" w:rsidP="008C15B3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07 - 11</w:t>
      </w:r>
      <w:r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r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8C15B3" w:rsidRDefault="008C15B3" w:rsidP="008C15B3">
      <w:pPr>
        <w:pStyle w:val="a5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C15B3" w:rsidRDefault="008C15B3" w:rsidP="008C15B3">
      <w:pPr>
        <w:ind w:firstLine="426"/>
        <w:jc w:val="both"/>
        <w:rPr>
          <w:sz w:val="28"/>
          <w:szCs w:val="28"/>
        </w:rPr>
      </w:pPr>
    </w:p>
    <w:p w:rsidR="008C15B3" w:rsidRPr="004774F6" w:rsidRDefault="008C15B3" w:rsidP="008C15B3">
      <w:pPr>
        <w:ind w:firstLine="426"/>
        <w:jc w:val="both"/>
        <w:rPr>
          <w:bCs/>
          <w:sz w:val="28"/>
          <w:szCs w:val="28"/>
        </w:rPr>
      </w:pPr>
      <w:r w:rsidRPr="004774F6">
        <w:rPr>
          <w:sz w:val="28"/>
          <w:szCs w:val="28"/>
        </w:rPr>
        <w:t>7 февраля во Дворце культуры «Родина» состоялось Собрание представителей трудовых коллективов предприятий, учреждений, организаций и общественности города Бердска.</w:t>
      </w:r>
      <w:r>
        <w:rPr>
          <w:sz w:val="28"/>
          <w:szCs w:val="28"/>
        </w:rPr>
        <w:t xml:space="preserve"> </w:t>
      </w:r>
      <w:r w:rsidRPr="004774F6">
        <w:rPr>
          <w:bCs/>
          <w:sz w:val="28"/>
          <w:szCs w:val="28"/>
        </w:rPr>
        <w:t xml:space="preserve">В фойе ДК «Родина» была представлена выставка продукции предприятий города. Началось собрание с демонстрации документального фильма «Мы вместе. Мы едины», в котором рассказывалось о главных достижениях 2018 года. </w:t>
      </w:r>
    </w:p>
    <w:p w:rsidR="008C15B3" w:rsidRPr="004774F6" w:rsidRDefault="008C15B3" w:rsidP="008C15B3">
      <w:pPr>
        <w:ind w:firstLine="426"/>
        <w:jc w:val="both"/>
        <w:rPr>
          <w:sz w:val="28"/>
          <w:szCs w:val="28"/>
        </w:rPr>
      </w:pPr>
      <w:r w:rsidRPr="004774F6">
        <w:rPr>
          <w:bCs/>
          <w:sz w:val="28"/>
          <w:szCs w:val="28"/>
        </w:rPr>
        <w:t xml:space="preserve">Первым </w:t>
      </w:r>
      <w:r>
        <w:rPr>
          <w:bCs/>
          <w:sz w:val="28"/>
          <w:szCs w:val="28"/>
        </w:rPr>
        <w:t xml:space="preserve">на сцене с </w:t>
      </w:r>
      <w:r w:rsidRPr="004774F6">
        <w:rPr>
          <w:bCs/>
          <w:sz w:val="28"/>
          <w:szCs w:val="28"/>
        </w:rPr>
        <w:t>доклад</w:t>
      </w:r>
      <w:r>
        <w:rPr>
          <w:bCs/>
          <w:sz w:val="28"/>
          <w:szCs w:val="28"/>
        </w:rPr>
        <w:t>ом</w:t>
      </w:r>
      <w:r w:rsidRPr="004774F6">
        <w:rPr>
          <w:bCs/>
          <w:sz w:val="28"/>
          <w:szCs w:val="28"/>
        </w:rPr>
        <w:t xml:space="preserve"> по итогам года </w:t>
      </w:r>
      <w:r>
        <w:rPr>
          <w:bCs/>
          <w:sz w:val="28"/>
          <w:szCs w:val="28"/>
        </w:rPr>
        <w:t xml:space="preserve">выступил </w:t>
      </w:r>
      <w:r w:rsidRPr="004774F6">
        <w:rPr>
          <w:bCs/>
          <w:sz w:val="28"/>
          <w:szCs w:val="28"/>
        </w:rPr>
        <w:t>председатель Совета депутатов г. Бердска Валерий Георгиевич Бадьин, з</w:t>
      </w:r>
      <w:r w:rsidRPr="004774F6">
        <w:rPr>
          <w:sz w:val="28"/>
          <w:szCs w:val="28"/>
        </w:rPr>
        <w:t xml:space="preserve">авершив своё выступление словами об объявлении 2019 года Годом театра, о важности </w:t>
      </w:r>
      <w:r>
        <w:rPr>
          <w:sz w:val="28"/>
          <w:szCs w:val="28"/>
        </w:rPr>
        <w:t xml:space="preserve">культуры </w:t>
      </w:r>
      <w:r w:rsidRPr="004774F6">
        <w:rPr>
          <w:sz w:val="28"/>
          <w:szCs w:val="28"/>
        </w:rPr>
        <w:t xml:space="preserve">в нашей жизни. Заместитель главы администрации г. Бердска по вопросам социальной политики Сергей Анатольевич Носов </w:t>
      </w:r>
      <w:r>
        <w:rPr>
          <w:sz w:val="28"/>
          <w:szCs w:val="28"/>
        </w:rPr>
        <w:t>представил</w:t>
      </w:r>
      <w:r w:rsidRPr="004774F6">
        <w:rPr>
          <w:sz w:val="28"/>
          <w:szCs w:val="28"/>
        </w:rPr>
        <w:t xml:space="preserve"> доклад «Социальная сфера: тенденции и перспективы развития». Заместитель Главы по вопросам экономического развития Жанна Сергеевна </w:t>
      </w:r>
      <w:proofErr w:type="spellStart"/>
      <w:r w:rsidRPr="004774F6">
        <w:rPr>
          <w:sz w:val="28"/>
          <w:szCs w:val="28"/>
        </w:rPr>
        <w:t>Шурова</w:t>
      </w:r>
      <w:proofErr w:type="spellEnd"/>
      <w:r w:rsidRPr="004774F6">
        <w:rPr>
          <w:sz w:val="28"/>
          <w:szCs w:val="28"/>
        </w:rPr>
        <w:t xml:space="preserve"> </w:t>
      </w:r>
      <w:r>
        <w:rPr>
          <w:sz w:val="28"/>
          <w:szCs w:val="28"/>
        </w:rPr>
        <w:t>рассказала об и</w:t>
      </w:r>
      <w:r w:rsidRPr="004774F6">
        <w:rPr>
          <w:sz w:val="28"/>
          <w:szCs w:val="28"/>
        </w:rPr>
        <w:t>нвестиционно</w:t>
      </w:r>
      <w:r>
        <w:rPr>
          <w:sz w:val="28"/>
          <w:szCs w:val="28"/>
        </w:rPr>
        <w:t>м</w:t>
      </w:r>
      <w:r w:rsidRPr="004774F6">
        <w:rPr>
          <w:sz w:val="28"/>
          <w:szCs w:val="28"/>
        </w:rPr>
        <w:t xml:space="preserve"> развити</w:t>
      </w:r>
      <w:r>
        <w:rPr>
          <w:sz w:val="28"/>
          <w:szCs w:val="28"/>
        </w:rPr>
        <w:t>и</w:t>
      </w:r>
      <w:r w:rsidRPr="004774F6">
        <w:rPr>
          <w:sz w:val="28"/>
          <w:szCs w:val="28"/>
        </w:rPr>
        <w:t xml:space="preserve"> города Бердска. С докладом на тему «Городское хозяйство как многоотраслевой комплекс» выступил заместитель Главы по строительству и городскому хозяйству Владимир Николаевич Захаров. Председатель </w:t>
      </w:r>
      <w:proofErr w:type="spellStart"/>
      <w:r w:rsidRPr="004774F6">
        <w:rPr>
          <w:sz w:val="28"/>
          <w:szCs w:val="28"/>
        </w:rPr>
        <w:t>Бердской</w:t>
      </w:r>
      <w:proofErr w:type="spellEnd"/>
      <w:r w:rsidRPr="004774F6">
        <w:rPr>
          <w:sz w:val="28"/>
          <w:szCs w:val="28"/>
        </w:rPr>
        <w:t xml:space="preserve"> городской Общественной палаты Марина Валерьевна </w:t>
      </w:r>
      <w:proofErr w:type="spellStart"/>
      <w:r w:rsidRPr="004774F6">
        <w:rPr>
          <w:sz w:val="28"/>
          <w:szCs w:val="28"/>
        </w:rPr>
        <w:t>Щербенева</w:t>
      </w:r>
      <w:proofErr w:type="spellEnd"/>
      <w:r w:rsidRPr="004774F6">
        <w:rPr>
          <w:sz w:val="28"/>
          <w:szCs w:val="28"/>
        </w:rPr>
        <w:t xml:space="preserve"> рассказала об опыте работы </w:t>
      </w:r>
      <w:proofErr w:type="spellStart"/>
      <w:r w:rsidRPr="004774F6">
        <w:rPr>
          <w:sz w:val="28"/>
          <w:szCs w:val="28"/>
        </w:rPr>
        <w:t>Бердской</w:t>
      </w:r>
      <w:proofErr w:type="spellEnd"/>
      <w:r w:rsidRPr="004774F6">
        <w:rPr>
          <w:sz w:val="28"/>
          <w:szCs w:val="28"/>
        </w:rPr>
        <w:t xml:space="preserve"> городской Общественной палаты в развитии гражданского общества на территории города Бердска»</w:t>
      </w:r>
    </w:p>
    <w:p w:rsidR="008C15B3" w:rsidRPr="004774F6" w:rsidRDefault="008C15B3" w:rsidP="008C15B3">
      <w:pPr>
        <w:ind w:firstLine="426"/>
        <w:jc w:val="both"/>
        <w:rPr>
          <w:sz w:val="28"/>
          <w:szCs w:val="28"/>
        </w:rPr>
      </w:pPr>
      <w:r w:rsidRPr="004774F6">
        <w:rPr>
          <w:sz w:val="28"/>
          <w:szCs w:val="28"/>
        </w:rPr>
        <w:t>Глава г. Бердска Евгений Анатольевич Шестернин представил на собрании итоги года в докладе «Перспективы развития города Бердска».</w:t>
      </w:r>
    </w:p>
    <w:p w:rsidR="008C15B3" w:rsidRPr="004774F6" w:rsidRDefault="008C15B3" w:rsidP="008C15B3">
      <w:pPr>
        <w:ind w:firstLine="426"/>
        <w:jc w:val="both"/>
        <w:rPr>
          <w:sz w:val="28"/>
          <w:szCs w:val="28"/>
        </w:rPr>
      </w:pPr>
      <w:r w:rsidRPr="004774F6">
        <w:rPr>
          <w:bCs/>
          <w:sz w:val="28"/>
          <w:szCs w:val="28"/>
        </w:rPr>
        <w:t xml:space="preserve">Главным гостем итогового собрания стал Губернатор Новосибирской области Андрей Александрович Травников. </w:t>
      </w:r>
      <w:r>
        <w:rPr>
          <w:bCs/>
          <w:sz w:val="28"/>
          <w:szCs w:val="28"/>
        </w:rPr>
        <w:t>Внимательно высл</w:t>
      </w:r>
      <w:r w:rsidRPr="004774F6">
        <w:rPr>
          <w:bCs/>
          <w:sz w:val="28"/>
          <w:szCs w:val="28"/>
        </w:rPr>
        <w:t xml:space="preserve">ушав доклады, он также выступил перед </w:t>
      </w:r>
      <w:proofErr w:type="spellStart"/>
      <w:r w:rsidRPr="004774F6">
        <w:rPr>
          <w:bCs/>
          <w:sz w:val="28"/>
          <w:szCs w:val="28"/>
        </w:rPr>
        <w:t>бердчанами</w:t>
      </w:r>
      <w:proofErr w:type="spellEnd"/>
      <w:r w:rsidRPr="004774F6">
        <w:rPr>
          <w:bCs/>
          <w:sz w:val="28"/>
          <w:szCs w:val="28"/>
        </w:rPr>
        <w:t xml:space="preserve">. </w:t>
      </w:r>
      <w:r w:rsidRPr="004774F6">
        <w:rPr>
          <w:sz w:val="28"/>
          <w:szCs w:val="28"/>
        </w:rPr>
        <w:t xml:space="preserve">За значительный вклад в развитие города Бердска </w:t>
      </w:r>
      <w:r w:rsidRPr="004774F6">
        <w:rPr>
          <w:bCs/>
          <w:sz w:val="28"/>
          <w:szCs w:val="28"/>
        </w:rPr>
        <w:t xml:space="preserve">Почетная грамота и Благодарности Губернатора Новосибирской области были вручены руководителям и сотрудникам учреждений города: </w:t>
      </w:r>
      <w:r w:rsidRPr="004774F6">
        <w:rPr>
          <w:sz w:val="28"/>
          <w:szCs w:val="28"/>
        </w:rPr>
        <w:t xml:space="preserve">детский сад № 24 «Пчелка», </w:t>
      </w:r>
      <w:r w:rsidRPr="004774F6">
        <w:rPr>
          <w:bCs/>
          <w:sz w:val="28"/>
          <w:szCs w:val="28"/>
          <w:bdr w:val="none" w:sz="0" w:space="0" w:color="auto" w:frame="1"/>
        </w:rPr>
        <w:t xml:space="preserve">физкультурно-оздоровительный комплекс «Метелица», </w:t>
      </w:r>
      <w:proofErr w:type="spellStart"/>
      <w:r w:rsidRPr="004774F6">
        <w:rPr>
          <w:sz w:val="28"/>
          <w:szCs w:val="28"/>
        </w:rPr>
        <w:t>Бердский</w:t>
      </w:r>
      <w:proofErr w:type="spellEnd"/>
      <w:r w:rsidRPr="004774F6">
        <w:rPr>
          <w:sz w:val="28"/>
          <w:szCs w:val="28"/>
        </w:rPr>
        <w:t xml:space="preserve"> электромеханический завод, индивидуальный предприниматель В.А. Голубев, производственно-коммерческий холдинг «</w:t>
      </w:r>
      <w:proofErr w:type="spellStart"/>
      <w:r w:rsidRPr="004774F6">
        <w:rPr>
          <w:sz w:val="28"/>
          <w:szCs w:val="28"/>
        </w:rPr>
        <w:t>ПродСиб</w:t>
      </w:r>
      <w:proofErr w:type="spellEnd"/>
      <w:r w:rsidRPr="004774F6">
        <w:rPr>
          <w:sz w:val="28"/>
          <w:szCs w:val="28"/>
        </w:rPr>
        <w:t>», Детская школа искусств «</w:t>
      </w:r>
      <w:proofErr w:type="spellStart"/>
      <w:r w:rsidRPr="004774F6">
        <w:rPr>
          <w:sz w:val="28"/>
          <w:szCs w:val="28"/>
        </w:rPr>
        <w:t>Берегиня</w:t>
      </w:r>
      <w:proofErr w:type="spellEnd"/>
      <w:r w:rsidRPr="004774F6">
        <w:rPr>
          <w:sz w:val="28"/>
          <w:szCs w:val="28"/>
        </w:rPr>
        <w:t xml:space="preserve">». </w:t>
      </w:r>
    </w:p>
    <w:p w:rsidR="008C15B3" w:rsidRPr="004774F6" w:rsidRDefault="008C15B3" w:rsidP="008C15B3">
      <w:pPr>
        <w:pStyle w:val="a3"/>
        <w:ind w:left="0" w:firstLine="426"/>
        <w:contextualSpacing/>
        <w:jc w:val="both"/>
        <w:rPr>
          <w:sz w:val="28"/>
          <w:szCs w:val="28"/>
        </w:rPr>
      </w:pPr>
      <w:r w:rsidRPr="004774F6">
        <w:rPr>
          <w:bCs/>
          <w:sz w:val="28"/>
          <w:szCs w:val="28"/>
        </w:rPr>
        <w:t>Обратился к жителям Бердска и председатель Законодательного Собрания Новосибирской области Андре</w:t>
      </w:r>
      <w:r>
        <w:rPr>
          <w:bCs/>
          <w:sz w:val="28"/>
          <w:szCs w:val="28"/>
          <w:lang w:val="ru-RU"/>
        </w:rPr>
        <w:t>й</w:t>
      </w:r>
      <w:r w:rsidRPr="004774F6">
        <w:rPr>
          <w:bCs/>
          <w:sz w:val="28"/>
          <w:szCs w:val="28"/>
        </w:rPr>
        <w:t xml:space="preserve"> Иванович </w:t>
      </w:r>
      <w:proofErr w:type="spellStart"/>
      <w:r w:rsidRPr="004774F6">
        <w:rPr>
          <w:bCs/>
          <w:sz w:val="28"/>
          <w:szCs w:val="28"/>
        </w:rPr>
        <w:t>Шимкив</w:t>
      </w:r>
      <w:proofErr w:type="spellEnd"/>
      <w:r w:rsidRPr="004774F6">
        <w:rPr>
          <w:bCs/>
          <w:sz w:val="28"/>
          <w:szCs w:val="28"/>
        </w:rPr>
        <w:t xml:space="preserve">. Почетные грамоты и Благодарности Законодательного собрания НСО из его рук получили руководители и сотрудники </w:t>
      </w:r>
      <w:r w:rsidRPr="004774F6">
        <w:rPr>
          <w:sz w:val="28"/>
          <w:szCs w:val="28"/>
          <w:lang w:val="ru-RU"/>
        </w:rPr>
        <w:t>Лице</w:t>
      </w:r>
      <w:r>
        <w:rPr>
          <w:sz w:val="28"/>
          <w:szCs w:val="28"/>
          <w:lang w:val="ru-RU"/>
        </w:rPr>
        <w:t>я</w:t>
      </w:r>
      <w:r w:rsidRPr="004774F6">
        <w:rPr>
          <w:sz w:val="28"/>
          <w:szCs w:val="28"/>
          <w:lang w:val="ru-RU"/>
        </w:rPr>
        <w:t xml:space="preserve"> №6</w:t>
      </w:r>
      <w:r w:rsidRPr="004774F6">
        <w:rPr>
          <w:sz w:val="28"/>
          <w:szCs w:val="28"/>
        </w:rPr>
        <w:t xml:space="preserve"> г. Бердска</w:t>
      </w:r>
      <w:r>
        <w:rPr>
          <w:sz w:val="28"/>
          <w:szCs w:val="28"/>
          <w:lang w:val="ru-RU"/>
        </w:rPr>
        <w:t>,</w:t>
      </w:r>
      <w:r w:rsidRPr="004774F6">
        <w:rPr>
          <w:sz w:val="28"/>
          <w:szCs w:val="28"/>
        </w:rPr>
        <w:t xml:space="preserve"> </w:t>
      </w:r>
      <w:r w:rsidRPr="004774F6">
        <w:rPr>
          <w:sz w:val="28"/>
          <w:szCs w:val="28"/>
          <w:lang w:val="ru-RU"/>
        </w:rPr>
        <w:t>Центр</w:t>
      </w:r>
      <w:r w:rsidRPr="004774F6">
        <w:rPr>
          <w:sz w:val="28"/>
          <w:szCs w:val="28"/>
        </w:rPr>
        <w:t>а</w:t>
      </w:r>
      <w:r w:rsidRPr="004774F6">
        <w:rPr>
          <w:sz w:val="28"/>
          <w:szCs w:val="28"/>
          <w:lang w:val="ru-RU"/>
        </w:rPr>
        <w:t xml:space="preserve"> развития ребенка</w:t>
      </w:r>
      <w:r w:rsidRPr="004774F6">
        <w:rPr>
          <w:sz w:val="28"/>
          <w:szCs w:val="28"/>
        </w:rPr>
        <w:t xml:space="preserve"> </w:t>
      </w:r>
      <w:r w:rsidRPr="004774F6">
        <w:rPr>
          <w:sz w:val="28"/>
          <w:szCs w:val="28"/>
          <w:lang w:val="ru-RU"/>
        </w:rPr>
        <w:t>-</w:t>
      </w:r>
      <w:r w:rsidRPr="004774F6">
        <w:rPr>
          <w:sz w:val="28"/>
          <w:szCs w:val="28"/>
        </w:rPr>
        <w:t xml:space="preserve"> </w:t>
      </w:r>
      <w:proofErr w:type="spellStart"/>
      <w:r w:rsidRPr="004774F6">
        <w:rPr>
          <w:sz w:val="28"/>
          <w:szCs w:val="28"/>
          <w:lang w:val="ru-RU"/>
        </w:rPr>
        <w:t>детск</w:t>
      </w:r>
      <w:proofErr w:type="spellEnd"/>
      <w:r w:rsidRPr="004774F6">
        <w:rPr>
          <w:sz w:val="28"/>
          <w:szCs w:val="28"/>
        </w:rPr>
        <w:t>ого</w:t>
      </w:r>
      <w:r w:rsidRPr="004774F6">
        <w:rPr>
          <w:sz w:val="28"/>
          <w:szCs w:val="28"/>
          <w:lang w:val="ru-RU"/>
        </w:rPr>
        <w:t xml:space="preserve"> сад</w:t>
      </w:r>
      <w:r w:rsidRPr="004774F6">
        <w:rPr>
          <w:sz w:val="28"/>
          <w:szCs w:val="28"/>
        </w:rPr>
        <w:t>а</w:t>
      </w:r>
      <w:r w:rsidRPr="004774F6">
        <w:rPr>
          <w:sz w:val="28"/>
          <w:szCs w:val="28"/>
          <w:lang w:val="ru-RU"/>
        </w:rPr>
        <w:t xml:space="preserve"> №2 «Дельфин»</w:t>
      </w:r>
      <w:r w:rsidRPr="004774F6">
        <w:rPr>
          <w:sz w:val="28"/>
          <w:szCs w:val="28"/>
        </w:rPr>
        <w:t xml:space="preserve">, </w:t>
      </w:r>
      <w:r w:rsidRPr="004774F6">
        <w:rPr>
          <w:sz w:val="28"/>
          <w:szCs w:val="28"/>
          <w:lang w:val="ru-RU"/>
        </w:rPr>
        <w:t>Бердск</w:t>
      </w:r>
      <w:r w:rsidRPr="004774F6">
        <w:rPr>
          <w:sz w:val="28"/>
          <w:szCs w:val="28"/>
        </w:rPr>
        <w:t>ого</w:t>
      </w:r>
      <w:r w:rsidRPr="004774F6">
        <w:rPr>
          <w:sz w:val="28"/>
          <w:szCs w:val="28"/>
          <w:lang w:val="ru-RU"/>
        </w:rPr>
        <w:t xml:space="preserve"> </w:t>
      </w:r>
      <w:proofErr w:type="spellStart"/>
      <w:r w:rsidRPr="004774F6">
        <w:rPr>
          <w:sz w:val="28"/>
          <w:szCs w:val="28"/>
          <w:lang w:val="ru-RU"/>
        </w:rPr>
        <w:t>Строительн</w:t>
      </w:r>
      <w:proofErr w:type="spellEnd"/>
      <w:r w:rsidRPr="004774F6">
        <w:rPr>
          <w:sz w:val="28"/>
          <w:szCs w:val="28"/>
        </w:rPr>
        <w:t>ого</w:t>
      </w:r>
      <w:r w:rsidRPr="004774F6">
        <w:rPr>
          <w:sz w:val="28"/>
          <w:szCs w:val="28"/>
          <w:lang w:val="ru-RU"/>
        </w:rPr>
        <w:t xml:space="preserve"> Трест</w:t>
      </w:r>
      <w:r w:rsidRPr="004774F6">
        <w:rPr>
          <w:sz w:val="28"/>
          <w:szCs w:val="28"/>
        </w:rPr>
        <w:t>а, ООО «</w:t>
      </w:r>
      <w:proofErr w:type="spellStart"/>
      <w:r w:rsidRPr="004774F6">
        <w:rPr>
          <w:sz w:val="28"/>
          <w:szCs w:val="28"/>
        </w:rPr>
        <w:t>Сиббиофарм</w:t>
      </w:r>
      <w:proofErr w:type="spellEnd"/>
      <w:r w:rsidRPr="004774F6">
        <w:rPr>
          <w:sz w:val="28"/>
          <w:szCs w:val="28"/>
        </w:rPr>
        <w:t>», ООО «Квартал-С»</w:t>
      </w:r>
      <w:r w:rsidRPr="004774F6">
        <w:rPr>
          <w:sz w:val="28"/>
          <w:szCs w:val="28"/>
          <w:lang w:val="ru-RU"/>
        </w:rPr>
        <w:t>, АО «</w:t>
      </w:r>
      <w:proofErr w:type="spellStart"/>
      <w:r w:rsidRPr="004774F6">
        <w:rPr>
          <w:sz w:val="28"/>
          <w:szCs w:val="28"/>
          <w:lang w:val="ru-RU"/>
        </w:rPr>
        <w:t>Бердский</w:t>
      </w:r>
      <w:proofErr w:type="spellEnd"/>
      <w:r w:rsidRPr="004774F6">
        <w:rPr>
          <w:sz w:val="28"/>
          <w:szCs w:val="28"/>
          <w:lang w:val="ru-RU"/>
        </w:rPr>
        <w:t xml:space="preserve"> электромеханический завод</w:t>
      </w:r>
      <w:r w:rsidRPr="004774F6">
        <w:rPr>
          <w:sz w:val="28"/>
          <w:szCs w:val="28"/>
        </w:rPr>
        <w:t>»</w:t>
      </w:r>
      <w:r w:rsidRPr="004774F6">
        <w:rPr>
          <w:sz w:val="28"/>
          <w:szCs w:val="28"/>
          <w:lang w:val="ru-RU"/>
        </w:rPr>
        <w:t xml:space="preserve">, МБУ </w:t>
      </w:r>
      <w:r w:rsidRPr="004774F6">
        <w:rPr>
          <w:sz w:val="28"/>
          <w:szCs w:val="28"/>
        </w:rPr>
        <w:t>«Центр муниципальных услуг г. Бердска»</w:t>
      </w:r>
      <w:r w:rsidRPr="004774F6">
        <w:rPr>
          <w:sz w:val="28"/>
          <w:szCs w:val="28"/>
          <w:lang w:val="ru-RU"/>
        </w:rPr>
        <w:t xml:space="preserve">. </w:t>
      </w:r>
      <w:r w:rsidRPr="004774F6">
        <w:rPr>
          <w:sz w:val="28"/>
          <w:szCs w:val="28"/>
        </w:rPr>
        <w:t>За</w:t>
      </w:r>
      <w:r w:rsidRPr="004774F6">
        <w:rPr>
          <w:sz w:val="28"/>
          <w:szCs w:val="28"/>
          <w:lang w:val="ru-RU"/>
        </w:rPr>
        <w:t xml:space="preserve"> добросовестный труд и высокие показатели в профессиональной деятельности</w:t>
      </w:r>
      <w:r w:rsidRPr="004774F6">
        <w:rPr>
          <w:sz w:val="28"/>
          <w:szCs w:val="28"/>
        </w:rPr>
        <w:t xml:space="preserve"> Благодарность Законодательного Собрания </w:t>
      </w:r>
      <w:r w:rsidRPr="004774F6">
        <w:rPr>
          <w:sz w:val="28"/>
          <w:szCs w:val="28"/>
          <w:lang w:val="ru-RU"/>
        </w:rPr>
        <w:t xml:space="preserve">НСО была вручена </w:t>
      </w:r>
      <w:r w:rsidRPr="004774F6">
        <w:rPr>
          <w:sz w:val="28"/>
          <w:szCs w:val="28"/>
        </w:rPr>
        <w:t>режиссер</w:t>
      </w:r>
      <w:r w:rsidRPr="004774F6">
        <w:rPr>
          <w:sz w:val="28"/>
          <w:szCs w:val="28"/>
          <w:lang w:val="ru-RU"/>
        </w:rPr>
        <w:t>у</w:t>
      </w:r>
      <w:r w:rsidRPr="004774F6">
        <w:rPr>
          <w:sz w:val="28"/>
          <w:szCs w:val="28"/>
        </w:rPr>
        <w:t>-постановщик</w:t>
      </w:r>
      <w:r w:rsidRPr="004774F6">
        <w:rPr>
          <w:sz w:val="28"/>
          <w:szCs w:val="28"/>
          <w:lang w:val="ru-RU"/>
        </w:rPr>
        <w:t>у</w:t>
      </w:r>
      <w:r w:rsidRPr="004774F6">
        <w:rPr>
          <w:sz w:val="28"/>
          <w:szCs w:val="28"/>
        </w:rPr>
        <w:t xml:space="preserve"> Д</w:t>
      </w:r>
      <w:r w:rsidRPr="004774F6">
        <w:rPr>
          <w:sz w:val="28"/>
          <w:szCs w:val="28"/>
          <w:lang w:val="ru-RU"/>
        </w:rPr>
        <w:t>ворца культуры</w:t>
      </w:r>
      <w:r w:rsidRPr="004774F6">
        <w:rPr>
          <w:sz w:val="28"/>
          <w:szCs w:val="28"/>
        </w:rPr>
        <w:t xml:space="preserve"> </w:t>
      </w:r>
      <w:r w:rsidRPr="004774F6">
        <w:rPr>
          <w:sz w:val="28"/>
          <w:szCs w:val="28"/>
          <w:lang w:val="ru-RU"/>
        </w:rPr>
        <w:t>«</w:t>
      </w:r>
      <w:r w:rsidRPr="004774F6">
        <w:rPr>
          <w:sz w:val="28"/>
          <w:szCs w:val="28"/>
        </w:rPr>
        <w:t>Родина</w:t>
      </w:r>
      <w:r w:rsidRPr="004774F6">
        <w:rPr>
          <w:sz w:val="28"/>
          <w:szCs w:val="28"/>
          <w:lang w:val="ru-RU"/>
        </w:rPr>
        <w:t>»</w:t>
      </w:r>
      <w:r w:rsidRPr="004774F6">
        <w:rPr>
          <w:sz w:val="28"/>
          <w:szCs w:val="28"/>
        </w:rPr>
        <w:t xml:space="preserve"> </w:t>
      </w:r>
      <w:proofErr w:type="spellStart"/>
      <w:r w:rsidRPr="004774F6">
        <w:rPr>
          <w:sz w:val="28"/>
          <w:szCs w:val="28"/>
        </w:rPr>
        <w:t>Аурик</w:t>
      </w:r>
      <w:r w:rsidRPr="004774F6">
        <w:rPr>
          <w:sz w:val="28"/>
          <w:szCs w:val="28"/>
          <w:lang w:val="ru-RU"/>
        </w:rPr>
        <w:t>е</w:t>
      </w:r>
      <w:proofErr w:type="spellEnd"/>
      <w:r w:rsidRPr="004774F6">
        <w:rPr>
          <w:sz w:val="28"/>
          <w:szCs w:val="28"/>
        </w:rPr>
        <w:t xml:space="preserve"> Павловн</w:t>
      </w:r>
      <w:r w:rsidRPr="004774F6">
        <w:rPr>
          <w:sz w:val="28"/>
          <w:szCs w:val="28"/>
          <w:lang w:val="ru-RU"/>
        </w:rPr>
        <w:t>е</w:t>
      </w:r>
      <w:r w:rsidRPr="004774F6">
        <w:rPr>
          <w:sz w:val="28"/>
          <w:szCs w:val="28"/>
        </w:rPr>
        <w:t xml:space="preserve"> Котел</w:t>
      </w:r>
      <w:r w:rsidRPr="004774F6">
        <w:rPr>
          <w:sz w:val="28"/>
          <w:szCs w:val="28"/>
          <w:lang w:val="ru-RU"/>
        </w:rPr>
        <w:t>я.</w:t>
      </w:r>
    </w:p>
    <w:p w:rsidR="008C15B3" w:rsidRPr="004774F6" w:rsidRDefault="008C15B3" w:rsidP="008C15B3">
      <w:pPr>
        <w:pStyle w:val="Standard"/>
        <w:ind w:firstLine="426"/>
        <w:jc w:val="both"/>
        <w:rPr>
          <w:sz w:val="28"/>
          <w:szCs w:val="28"/>
        </w:rPr>
      </w:pPr>
      <w:r w:rsidRPr="004774F6">
        <w:rPr>
          <w:sz w:val="28"/>
          <w:szCs w:val="28"/>
        </w:rPr>
        <w:lastRenderedPageBreak/>
        <w:t>По традиции на итоговом собрании были названы имена лучших трудовых коллективов города, достижения которых в 2018 году были особенно яркими, а социально-экономические результаты деятельности заметно повлияли на общую положительную динамику развития. Дипломы победителей конкурса «Лучший трудовой коллектив» в различных номинациях вручали</w:t>
      </w:r>
      <w:r w:rsidRPr="004774F6">
        <w:rPr>
          <w:bCs/>
          <w:sz w:val="28"/>
          <w:szCs w:val="28"/>
        </w:rPr>
        <w:t xml:space="preserve"> Глава города Бердска Е.А. Шестернин и</w:t>
      </w:r>
      <w:r w:rsidRPr="004774F6">
        <w:rPr>
          <w:sz w:val="28"/>
          <w:szCs w:val="28"/>
        </w:rPr>
        <w:t xml:space="preserve"> председатель городского Совета депутатов В.Г. Бадьин</w:t>
      </w:r>
    </w:p>
    <w:p w:rsidR="008C15B3" w:rsidRPr="004774F6" w:rsidRDefault="008C15B3" w:rsidP="008C15B3">
      <w:pPr>
        <w:ind w:firstLine="426"/>
        <w:jc w:val="both"/>
        <w:rPr>
          <w:bCs/>
          <w:sz w:val="28"/>
          <w:szCs w:val="28"/>
        </w:rPr>
      </w:pPr>
      <w:r w:rsidRPr="004774F6">
        <w:rPr>
          <w:bCs/>
          <w:sz w:val="28"/>
          <w:szCs w:val="28"/>
        </w:rPr>
        <w:t>Откры</w:t>
      </w:r>
      <w:r w:rsidR="00DB7E4D">
        <w:rPr>
          <w:bCs/>
          <w:sz w:val="28"/>
          <w:szCs w:val="28"/>
        </w:rPr>
        <w:t>л</w:t>
      </w:r>
      <w:r w:rsidRPr="004774F6">
        <w:rPr>
          <w:bCs/>
          <w:sz w:val="28"/>
          <w:szCs w:val="28"/>
        </w:rPr>
        <w:t xml:space="preserve"> и закры</w:t>
      </w:r>
      <w:r w:rsidR="00DB7E4D">
        <w:rPr>
          <w:bCs/>
          <w:sz w:val="28"/>
          <w:szCs w:val="28"/>
        </w:rPr>
        <w:t>л</w:t>
      </w:r>
      <w:r w:rsidRPr="004774F6">
        <w:rPr>
          <w:bCs/>
          <w:sz w:val="28"/>
          <w:szCs w:val="28"/>
        </w:rPr>
        <w:t xml:space="preserve"> Итоговое собрание трудовых коллективов Гимн Российской Федерации. </w:t>
      </w:r>
    </w:p>
    <w:p w:rsidR="00650D6A" w:rsidRDefault="00650D6A"/>
    <w:p w:rsidR="008A6A96" w:rsidRDefault="008A6A96" w:rsidP="008A6A96">
      <w:pPr>
        <w:pStyle w:val="a5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A96" w:rsidRPr="00564F1F" w:rsidRDefault="008A6A96" w:rsidP="008A6A9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F1F">
        <w:rPr>
          <w:rFonts w:ascii="Times New Roman" w:hAnsi="Times New Roman" w:cs="Times New Roman"/>
          <w:sz w:val="28"/>
          <w:szCs w:val="28"/>
        </w:rPr>
        <w:t>9 февраля народный коллектив театр «Лестница» Дворца культуры «Родина» (режиссёр – Светлан Лахненко) представил на большой сцене Дворца культуры «Родина» премьеру – спектакль по рассказам Антона Павловича Чехова «Невидимые миру слёзы». Премьера была приурочена к Году театра в России. Спектакль объединил сразу 10 рассказов русского классика. В начале марта театр «Лес</w:t>
      </w:r>
      <w:r w:rsidR="00A213FE">
        <w:rPr>
          <w:rFonts w:ascii="Times New Roman" w:hAnsi="Times New Roman" w:cs="Times New Roman"/>
          <w:sz w:val="28"/>
          <w:szCs w:val="28"/>
        </w:rPr>
        <w:t>т</w:t>
      </w:r>
      <w:r w:rsidRPr="00564F1F">
        <w:rPr>
          <w:rFonts w:ascii="Times New Roman" w:hAnsi="Times New Roman" w:cs="Times New Roman"/>
          <w:sz w:val="28"/>
          <w:szCs w:val="28"/>
        </w:rPr>
        <w:t xml:space="preserve">ница» покажет ещё одну премьеру – спектакль «Смешные люди», в который войдут 10 других рассказов Чехова. </w:t>
      </w:r>
    </w:p>
    <w:p w:rsidR="00564F1F" w:rsidRPr="00564F1F" w:rsidRDefault="00564F1F" w:rsidP="00564F1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4F1F">
        <w:rPr>
          <w:rFonts w:ascii="Times New Roman" w:hAnsi="Times New Roman" w:cs="Times New Roman"/>
          <w:sz w:val="28"/>
          <w:szCs w:val="28"/>
        </w:rPr>
        <w:t xml:space="preserve">В Год театра Новосибирский областной театр кукол показал на большой сцене Дворца "Сказку про трех поросят". 10 февраля кукольное представление собрало в большом зале ДК «Родина» немалое количество юных поклонников театра. </w:t>
      </w:r>
    </w:p>
    <w:p w:rsidR="008A6A96" w:rsidRPr="00564F1F" w:rsidRDefault="008A6A96" w:rsidP="008A6A9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64F1F" w:rsidRPr="00564F1F" w:rsidRDefault="0043222D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Клуб садоводов-любителей «Росток» 9 февраля провёл лекцию на тему «Жимолость, облепиха, калина». </w:t>
      </w:r>
      <w:r w:rsidR="00564F1F" w:rsidRPr="00564F1F">
        <w:rPr>
          <w:rFonts w:ascii="Times New Roman" w:hAnsi="Times New Roman" w:cs="Times New Roman"/>
          <w:iCs/>
          <w:sz w:val="28"/>
          <w:szCs w:val="28"/>
        </w:rPr>
        <w:t>В малом</w:t>
      </w:r>
      <w:r w:rsidR="008A6A96" w:rsidRPr="00564F1F">
        <w:rPr>
          <w:rFonts w:ascii="Times New Roman" w:hAnsi="Times New Roman" w:cs="Times New Roman"/>
          <w:iCs/>
          <w:sz w:val="28"/>
          <w:szCs w:val="28"/>
        </w:rPr>
        <w:t xml:space="preserve"> зал</w:t>
      </w:r>
      <w:r w:rsidR="00564F1F" w:rsidRPr="00564F1F">
        <w:rPr>
          <w:rFonts w:ascii="Times New Roman" w:hAnsi="Times New Roman" w:cs="Times New Roman"/>
          <w:iCs/>
          <w:sz w:val="28"/>
          <w:szCs w:val="28"/>
        </w:rPr>
        <w:t xml:space="preserve">е 10 февраля </w:t>
      </w:r>
      <w:r>
        <w:rPr>
          <w:rFonts w:ascii="Times New Roman" w:hAnsi="Times New Roman" w:cs="Times New Roman"/>
          <w:iCs/>
          <w:sz w:val="28"/>
          <w:szCs w:val="28"/>
        </w:rPr>
        <w:t>состоялся</w:t>
      </w:r>
      <w:r w:rsidR="00564F1F" w:rsidRPr="00564F1F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r w:rsidR="00564F1F" w:rsidRPr="00564F1F">
        <w:rPr>
          <w:rFonts w:ascii="Times New Roman" w:hAnsi="Times New Roman" w:cs="Times New Roman"/>
          <w:iCs/>
          <w:sz w:val="28"/>
          <w:szCs w:val="28"/>
        </w:rPr>
        <w:t xml:space="preserve">ечер памяти Михаила Круга.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фойе 2 этажа в этот день прошла выставка меховых изделий. </w:t>
      </w:r>
    </w:p>
    <w:p w:rsidR="00564F1F" w:rsidRDefault="00564F1F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1538" w:rsidRPr="00564F1F" w:rsidRDefault="005E1538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bookmarkEnd w:id="0"/>
    </w:p>
    <w:p w:rsidR="00564F1F" w:rsidRDefault="00564F1F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АНОНС! </w:t>
      </w:r>
    </w:p>
    <w:p w:rsidR="005E1538" w:rsidRDefault="005E1538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E1538" w:rsidRDefault="005E1538" w:rsidP="005E1538">
      <w:pPr>
        <w:rPr>
          <w:rFonts w:eastAsia="Calibri"/>
          <w:iCs/>
        </w:rPr>
      </w:pPr>
      <w:r w:rsidRPr="00F748FC">
        <w:rPr>
          <w:rFonts w:eastAsia="Calibri"/>
          <w:b/>
          <w:iCs/>
        </w:rPr>
        <w:t>13 февраля</w:t>
      </w:r>
      <w:r>
        <w:rPr>
          <w:rFonts w:eastAsia="Calibri"/>
          <w:iCs/>
        </w:rPr>
        <w:t xml:space="preserve"> 17:00 большой зал</w:t>
      </w:r>
    </w:p>
    <w:p w:rsidR="005E1538" w:rsidRPr="00F748FC" w:rsidRDefault="005E1538" w:rsidP="005E1538">
      <w:pPr>
        <w:rPr>
          <w:rFonts w:eastAsia="Calibri"/>
          <w:b/>
          <w:iCs/>
        </w:rPr>
      </w:pPr>
      <w:r w:rsidRPr="00F748FC">
        <w:rPr>
          <w:rFonts w:eastAsia="Calibri"/>
          <w:b/>
          <w:iCs/>
        </w:rPr>
        <w:t>«Дорога размышлений»</w:t>
      </w:r>
    </w:p>
    <w:p w:rsidR="005E1538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 xml:space="preserve">Встреча с протоиереем Дмитрием Смирновым. </w:t>
      </w:r>
    </w:p>
    <w:p w:rsidR="005E1538" w:rsidRPr="00E0764F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>Выставка мастеров. Концерт группы «Коридор» 12+</w:t>
      </w:r>
    </w:p>
    <w:p w:rsidR="005E1538" w:rsidRPr="00611C66" w:rsidRDefault="005E1538" w:rsidP="005E1538">
      <w:pPr>
        <w:rPr>
          <w:rFonts w:eastAsia="Calibri"/>
          <w:iCs/>
        </w:rPr>
      </w:pPr>
    </w:p>
    <w:p w:rsidR="005E1538" w:rsidRDefault="005E1538" w:rsidP="005E1538">
      <w:pPr>
        <w:rPr>
          <w:rFonts w:eastAsia="Calibri"/>
          <w:iCs/>
        </w:rPr>
      </w:pPr>
      <w:r w:rsidRPr="00611C66">
        <w:rPr>
          <w:rFonts w:eastAsia="Calibri"/>
          <w:b/>
          <w:iCs/>
        </w:rPr>
        <w:t>15 февраля</w:t>
      </w:r>
      <w:r w:rsidRPr="00611C66">
        <w:rPr>
          <w:rFonts w:eastAsia="Calibri"/>
          <w:iCs/>
        </w:rPr>
        <w:t xml:space="preserve"> </w:t>
      </w:r>
      <w:r>
        <w:rPr>
          <w:rFonts w:eastAsia="Calibri"/>
          <w:iCs/>
        </w:rPr>
        <w:t xml:space="preserve">14:00, </w:t>
      </w:r>
      <w:r w:rsidRPr="00611C66">
        <w:rPr>
          <w:rFonts w:eastAsia="Calibri"/>
          <w:iCs/>
        </w:rPr>
        <w:t xml:space="preserve">15:00 </w:t>
      </w:r>
    </w:p>
    <w:p w:rsidR="005E1538" w:rsidRPr="00611C66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 xml:space="preserve">Мемориал «Воинскому братству защитников Отечества», </w:t>
      </w:r>
      <w:r w:rsidRPr="00611C66">
        <w:rPr>
          <w:rFonts w:eastAsia="Calibri"/>
          <w:iCs/>
        </w:rPr>
        <w:t xml:space="preserve">большой зал </w:t>
      </w:r>
    </w:p>
    <w:p w:rsidR="005E1538" w:rsidRPr="00611C66" w:rsidRDefault="005E1538" w:rsidP="005E1538">
      <w:pPr>
        <w:rPr>
          <w:rFonts w:eastAsia="Calibri"/>
          <w:b/>
          <w:iCs/>
        </w:rPr>
      </w:pPr>
      <w:r>
        <w:rPr>
          <w:rFonts w:eastAsia="Calibri"/>
          <w:b/>
          <w:iCs/>
        </w:rPr>
        <w:t>Митинг и г</w:t>
      </w:r>
      <w:r w:rsidRPr="00611C66">
        <w:rPr>
          <w:rFonts w:eastAsia="Calibri"/>
          <w:b/>
          <w:iCs/>
        </w:rPr>
        <w:t xml:space="preserve">ородское торжественное мероприятие, посвящённое </w:t>
      </w:r>
    </w:p>
    <w:p w:rsidR="005E1538" w:rsidRPr="00611C66" w:rsidRDefault="005E1538" w:rsidP="005E1538">
      <w:pPr>
        <w:rPr>
          <w:rFonts w:eastAsia="Calibri"/>
          <w:b/>
          <w:iCs/>
        </w:rPr>
      </w:pPr>
      <w:r w:rsidRPr="00611C66">
        <w:rPr>
          <w:rFonts w:eastAsia="Calibri"/>
          <w:b/>
          <w:iCs/>
        </w:rPr>
        <w:t>30-й годовщине вывода Советских войск из Афганистана</w:t>
      </w:r>
      <w:r>
        <w:rPr>
          <w:rFonts w:eastAsia="Calibri"/>
          <w:b/>
          <w:iCs/>
        </w:rPr>
        <w:t xml:space="preserve"> </w:t>
      </w:r>
      <w:r w:rsidRPr="00E0764F">
        <w:rPr>
          <w:rFonts w:eastAsia="Calibri"/>
          <w:iCs/>
        </w:rPr>
        <w:t>6+</w:t>
      </w:r>
    </w:p>
    <w:p w:rsidR="005E1538" w:rsidRDefault="005E1538" w:rsidP="005E1538">
      <w:pPr>
        <w:rPr>
          <w:rFonts w:eastAsia="Calibri"/>
          <w:b/>
          <w:iCs/>
        </w:rPr>
      </w:pPr>
    </w:p>
    <w:p w:rsidR="005E1538" w:rsidRPr="00DC3EA2" w:rsidRDefault="005E1538" w:rsidP="005E1538">
      <w:pPr>
        <w:rPr>
          <w:rFonts w:eastAsia="Calibri"/>
          <w:iCs/>
        </w:rPr>
      </w:pPr>
      <w:r>
        <w:rPr>
          <w:rFonts w:eastAsia="Calibri"/>
          <w:b/>
          <w:iCs/>
        </w:rPr>
        <w:t xml:space="preserve">16 февраля </w:t>
      </w:r>
      <w:r w:rsidRPr="00DC3EA2">
        <w:rPr>
          <w:rFonts w:eastAsia="Calibri"/>
          <w:iCs/>
        </w:rPr>
        <w:t>17:00 большой зал</w:t>
      </w:r>
    </w:p>
    <w:p w:rsidR="005E1538" w:rsidRPr="005671E3" w:rsidRDefault="005E1538" w:rsidP="005E1538">
      <w:pPr>
        <w:rPr>
          <w:rFonts w:eastAsia="Calibri"/>
          <w:iCs/>
        </w:rPr>
      </w:pPr>
      <w:r>
        <w:rPr>
          <w:rFonts w:eastAsia="Calibri"/>
          <w:b/>
          <w:iCs/>
        </w:rPr>
        <w:t xml:space="preserve">Представление цирка «Династия Карповых» </w:t>
      </w:r>
      <w:r w:rsidRPr="005671E3">
        <w:rPr>
          <w:rFonts w:eastAsia="Calibri"/>
          <w:iCs/>
        </w:rPr>
        <w:t>0+</w:t>
      </w:r>
    </w:p>
    <w:p w:rsidR="005E1538" w:rsidRDefault="005E1538" w:rsidP="005E1538">
      <w:pPr>
        <w:rPr>
          <w:rFonts w:eastAsia="Calibri"/>
          <w:b/>
          <w:iCs/>
        </w:rPr>
      </w:pPr>
    </w:p>
    <w:p w:rsidR="005E1538" w:rsidRPr="0027485A" w:rsidRDefault="005E1538" w:rsidP="005E1538">
      <w:pPr>
        <w:rPr>
          <w:rFonts w:eastAsia="Calibri"/>
          <w:iCs/>
        </w:rPr>
      </w:pPr>
      <w:r w:rsidRPr="0027485A">
        <w:rPr>
          <w:rFonts w:eastAsia="Calibri"/>
          <w:b/>
          <w:iCs/>
        </w:rPr>
        <w:t xml:space="preserve">17 февраля </w:t>
      </w:r>
      <w:r w:rsidRPr="0027485A">
        <w:rPr>
          <w:rFonts w:eastAsia="Calibri"/>
          <w:iCs/>
        </w:rPr>
        <w:t xml:space="preserve">11:00 и 14:00 большой зал </w:t>
      </w:r>
    </w:p>
    <w:p w:rsidR="005E1538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>Алтайский музыкальный театр</w:t>
      </w:r>
    </w:p>
    <w:p w:rsidR="005E1538" w:rsidRPr="00E0764F" w:rsidRDefault="005E1538" w:rsidP="005E1538">
      <w:pPr>
        <w:rPr>
          <w:rFonts w:eastAsia="Calibri"/>
          <w:iCs/>
        </w:rPr>
      </w:pPr>
      <w:r w:rsidRPr="00751F4D">
        <w:rPr>
          <w:rFonts w:eastAsia="Calibri"/>
          <w:b/>
          <w:iCs/>
        </w:rPr>
        <w:t>Музыкальная сказка в 2-х действиях «Аладдин»</w:t>
      </w:r>
      <w:r>
        <w:rPr>
          <w:rFonts w:eastAsia="Calibri"/>
          <w:b/>
          <w:iCs/>
        </w:rPr>
        <w:t xml:space="preserve"> </w:t>
      </w:r>
      <w:r w:rsidRPr="00E0764F">
        <w:rPr>
          <w:rFonts w:eastAsia="Calibri"/>
          <w:iCs/>
        </w:rPr>
        <w:t>0+</w:t>
      </w:r>
    </w:p>
    <w:p w:rsidR="00F210BF" w:rsidRPr="00F210BF" w:rsidRDefault="00F210BF" w:rsidP="00F210BF">
      <w:pPr>
        <w:widowControl/>
        <w:autoSpaceDN/>
        <w:textAlignment w:val="auto"/>
        <w:rPr>
          <w:rFonts w:eastAsia="Calibri"/>
          <w:iCs/>
          <w:kern w:val="0"/>
        </w:rPr>
      </w:pPr>
      <w:r w:rsidRPr="00F210BF">
        <w:rPr>
          <w:rFonts w:eastAsia="Calibri"/>
          <w:b/>
          <w:iCs/>
          <w:kern w:val="0"/>
        </w:rPr>
        <w:lastRenderedPageBreak/>
        <w:t>17 февраля</w:t>
      </w:r>
      <w:r w:rsidRPr="00F210BF">
        <w:rPr>
          <w:rFonts w:eastAsia="Calibri"/>
          <w:iCs/>
          <w:kern w:val="0"/>
        </w:rPr>
        <w:t xml:space="preserve"> 18:00 большой зал</w:t>
      </w:r>
    </w:p>
    <w:p w:rsidR="00F210BF" w:rsidRPr="00F210BF" w:rsidRDefault="00F210BF" w:rsidP="00F210BF">
      <w:pPr>
        <w:widowControl/>
        <w:autoSpaceDN/>
        <w:textAlignment w:val="auto"/>
        <w:rPr>
          <w:rFonts w:eastAsia="Calibri"/>
          <w:b/>
          <w:iCs/>
          <w:kern w:val="0"/>
        </w:rPr>
      </w:pPr>
      <w:r w:rsidRPr="00F210BF">
        <w:rPr>
          <w:rFonts w:eastAsia="Calibri"/>
          <w:b/>
          <w:iCs/>
          <w:kern w:val="0"/>
        </w:rPr>
        <w:t>«Добро – это Жизнь»</w:t>
      </w:r>
    </w:p>
    <w:p w:rsidR="00F210BF" w:rsidRPr="00F210BF" w:rsidRDefault="00F210BF" w:rsidP="00F210BF">
      <w:pPr>
        <w:widowControl/>
        <w:autoSpaceDN/>
        <w:textAlignment w:val="auto"/>
        <w:rPr>
          <w:rFonts w:eastAsia="Calibri"/>
          <w:iCs/>
          <w:kern w:val="0"/>
        </w:rPr>
      </w:pPr>
      <w:r w:rsidRPr="00F210BF">
        <w:rPr>
          <w:rFonts w:eastAsia="Calibri"/>
          <w:iCs/>
          <w:kern w:val="0"/>
        </w:rPr>
        <w:t>Благотворительный концерт 0+</w:t>
      </w:r>
    </w:p>
    <w:p w:rsidR="00F210BF" w:rsidRDefault="00F210BF" w:rsidP="005E1538">
      <w:pPr>
        <w:rPr>
          <w:rFonts w:eastAsia="Calibri"/>
          <w:b/>
          <w:iCs/>
        </w:rPr>
      </w:pPr>
    </w:p>
    <w:p w:rsidR="005E1538" w:rsidRPr="00DE356C" w:rsidRDefault="005E1538" w:rsidP="005E1538">
      <w:pPr>
        <w:rPr>
          <w:rFonts w:eastAsia="Calibri"/>
          <w:iCs/>
        </w:rPr>
      </w:pPr>
      <w:r>
        <w:rPr>
          <w:rFonts w:eastAsia="Calibri"/>
          <w:b/>
          <w:iCs/>
        </w:rPr>
        <w:t xml:space="preserve">20 февраля </w:t>
      </w:r>
      <w:r w:rsidRPr="00DE356C">
        <w:rPr>
          <w:rFonts w:eastAsia="Calibri"/>
          <w:iCs/>
        </w:rPr>
        <w:t>18:00 большой зал</w:t>
      </w:r>
    </w:p>
    <w:p w:rsidR="005E1538" w:rsidRDefault="005E1538" w:rsidP="005E1538">
      <w:pPr>
        <w:rPr>
          <w:rFonts w:eastAsia="Calibri"/>
          <w:b/>
          <w:iCs/>
        </w:rPr>
      </w:pPr>
      <w:r w:rsidRPr="00DE356C">
        <w:rPr>
          <w:rFonts w:eastAsia="Calibri"/>
          <w:b/>
          <w:iCs/>
        </w:rPr>
        <w:t>Биг-</w:t>
      </w:r>
      <w:proofErr w:type="spellStart"/>
      <w:r w:rsidRPr="00DE356C">
        <w:rPr>
          <w:rFonts w:eastAsia="Calibri"/>
          <w:b/>
          <w:iCs/>
        </w:rPr>
        <w:t>бэнд</w:t>
      </w:r>
      <w:proofErr w:type="spellEnd"/>
      <w:r w:rsidRPr="00DE356C">
        <w:rPr>
          <w:rFonts w:eastAsia="Calibri"/>
          <w:b/>
          <w:iCs/>
        </w:rPr>
        <w:t xml:space="preserve"> Владимира Толка</w:t>
      </w:r>
      <w:r>
        <w:rPr>
          <w:rFonts w:eastAsia="Calibri"/>
          <w:b/>
          <w:iCs/>
        </w:rPr>
        <w:t>чёва представляет</w:t>
      </w:r>
    </w:p>
    <w:p w:rsidR="005E1538" w:rsidRDefault="005E1538" w:rsidP="005E1538">
      <w:pPr>
        <w:rPr>
          <w:rFonts w:eastAsia="Calibri"/>
          <w:b/>
          <w:iCs/>
        </w:rPr>
      </w:pPr>
      <w:r>
        <w:rPr>
          <w:rFonts w:eastAsia="Calibri"/>
          <w:b/>
          <w:iCs/>
        </w:rPr>
        <w:t>«</w:t>
      </w:r>
      <w:r>
        <w:rPr>
          <w:rFonts w:eastAsia="Calibri"/>
          <w:b/>
          <w:iCs/>
          <w:lang w:val="en-US"/>
        </w:rPr>
        <w:t>The</w:t>
      </w:r>
      <w:r w:rsidRPr="009453EF">
        <w:rPr>
          <w:rFonts w:eastAsia="Calibri"/>
          <w:b/>
          <w:iCs/>
        </w:rPr>
        <w:t xml:space="preserve"> </w:t>
      </w:r>
      <w:r>
        <w:rPr>
          <w:rFonts w:eastAsia="Calibri"/>
          <w:b/>
          <w:iCs/>
          <w:lang w:val="en-US"/>
        </w:rPr>
        <w:t>Beatles</w:t>
      </w:r>
      <w:r>
        <w:rPr>
          <w:rFonts w:eastAsia="Calibri"/>
          <w:b/>
          <w:iCs/>
        </w:rPr>
        <w:t xml:space="preserve">» в джазовых аранжировках </w:t>
      </w:r>
    </w:p>
    <w:p w:rsidR="005E1538" w:rsidRDefault="005E1538" w:rsidP="005E1538">
      <w:pPr>
        <w:rPr>
          <w:rFonts w:eastAsia="Calibri"/>
          <w:iCs/>
        </w:rPr>
      </w:pPr>
      <w:r w:rsidRPr="00DE356C">
        <w:rPr>
          <w:rFonts w:eastAsia="Calibri"/>
          <w:iCs/>
        </w:rPr>
        <w:t>Концерт по аб.62 Новосибирской филармонии</w:t>
      </w:r>
      <w:r>
        <w:rPr>
          <w:rFonts w:eastAsia="Calibri"/>
          <w:iCs/>
        </w:rPr>
        <w:t xml:space="preserve"> 12+</w:t>
      </w:r>
    </w:p>
    <w:p w:rsidR="005E1538" w:rsidRDefault="005E1538" w:rsidP="005E1538">
      <w:pPr>
        <w:rPr>
          <w:rFonts w:eastAsia="Calibri"/>
          <w:iCs/>
        </w:rPr>
      </w:pPr>
    </w:p>
    <w:p w:rsidR="005E1538" w:rsidRDefault="005E1538" w:rsidP="005E1538">
      <w:pPr>
        <w:rPr>
          <w:rFonts w:eastAsia="Calibri"/>
          <w:iCs/>
        </w:rPr>
      </w:pPr>
      <w:r w:rsidRPr="003406C6">
        <w:rPr>
          <w:rFonts w:eastAsia="Calibri"/>
          <w:b/>
          <w:iCs/>
        </w:rPr>
        <w:t>21 февраля</w:t>
      </w:r>
      <w:r>
        <w:rPr>
          <w:rFonts w:eastAsia="Calibri"/>
          <w:iCs/>
        </w:rPr>
        <w:t xml:space="preserve"> 17:00 большой зал </w:t>
      </w:r>
    </w:p>
    <w:p w:rsidR="005E1538" w:rsidRPr="003406C6" w:rsidRDefault="005E1538" w:rsidP="005E1538">
      <w:pPr>
        <w:rPr>
          <w:rFonts w:eastAsia="Calibri"/>
          <w:b/>
          <w:iCs/>
        </w:rPr>
      </w:pPr>
      <w:r w:rsidRPr="003406C6">
        <w:rPr>
          <w:rFonts w:eastAsia="Calibri"/>
          <w:b/>
          <w:iCs/>
        </w:rPr>
        <w:t>«Наследники великих Побед»</w:t>
      </w:r>
    </w:p>
    <w:p w:rsidR="005E1538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>Городское мероприятие, посвящённое Дню защитника Отечества 6+</w:t>
      </w:r>
    </w:p>
    <w:p w:rsidR="005E1538" w:rsidRDefault="005E1538" w:rsidP="005E1538">
      <w:pPr>
        <w:rPr>
          <w:rFonts w:eastAsia="Calibri"/>
          <w:iCs/>
        </w:rPr>
      </w:pPr>
    </w:p>
    <w:p w:rsidR="005E1538" w:rsidRDefault="005E1538" w:rsidP="005E1538">
      <w:pPr>
        <w:rPr>
          <w:rFonts w:eastAsia="Calibri"/>
          <w:iCs/>
        </w:rPr>
      </w:pPr>
      <w:r w:rsidRPr="006F7A28">
        <w:rPr>
          <w:rFonts w:eastAsia="Calibri"/>
          <w:b/>
          <w:iCs/>
        </w:rPr>
        <w:t>22 февраля</w:t>
      </w:r>
      <w:r>
        <w:rPr>
          <w:rFonts w:eastAsia="Calibri"/>
          <w:iCs/>
        </w:rPr>
        <w:t xml:space="preserve"> 18:00 ауд.301</w:t>
      </w:r>
    </w:p>
    <w:p w:rsidR="005E1538" w:rsidRPr="006F7A28" w:rsidRDefault="005E1538" w:rsidP="005E1538">
      <w:pPr>
        <w:rPr>
          <w:rFonts w:eastAsia="Calibri"/>
          <w:b/>
          <w:iCs/>
        </w:rPr>
      </w:pPr>
      <w:r w:rsidRPr="006F7A28">
        <w:rPr>
          <w:rFonts w:eastAsia="Calibri"/>
          <w:b/>
          <w:iCs/>
        </w:rPr>
        <w:t>«Наташина мечта»</w:t>
      </w:r>
    </w:p>
    <w:p w:rsidR="005E1538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>Спектакль театра-студии «Гистрион»</w:t>
      </w:r>
      <w:r w:rsidR="00C36CBC">
        <w:rPr>
          <w:rFonts w:eastAsia="Calibri"/>
          <w:iCs/>
        </w:rPr>
        <w:t xml:space="preserve"> 16+</w:t>
      </w:r>
    </w:p>
    <w:p w:rsidR="005E1538" w:rsidRDefault="005E1538" w:rsidP="005E1538">
      <w:pPr>
        <w:rPr>
          <w:rFonts w:eastAsia="Calibri"/>
          <w:iCs/>
        </w:rPr>
      </w:pPr>
    </w:p>
    <w:p w:rsidR="005E1538" w:rsidRDefault="005E1538" w:rsidP="005E1538">
      <w:pPr>
        <w:rPr>
          <w:rFonts w:eastAsia="Calibri"/>
          <w:iCs/>
        </w:rPr>
      </w:pPr>
      <w:r w:rsidRPr="008E3594">
        <w:rPr>
          <w:rFonts w:eastAsia="Calibri"/>
          <w:b/>
          <w:iCs/>
        </w:rPr>
        <w:t>23 февраля</w:t>
      </w:r>
      <w:r>
        <w:rPr>
          <w:rFonts w:eastAsia="Calibri"/>
          <w:iCs/>
        </w:rPr>
        <w:t xml:space="preserve"> 11:00 большой зал </w:t>
      </w:r>
    </w:p>
    <w:p w:rsidR="005E1538" w:rsidRPr="008E3594" w:rsidRDefault="005E1538" w:rsidP="005E1538">
      <w:pPr>
        <w:rPr>
          <w:rFonts w:eastAsia="Calibri"/>
          <w:b/>
          <w:iCs/>
        </w:rPr>
      </w:pPr>
      <w:r w:rsidRPr="008E3594">
        <w:rPr>
          <w:rFonts w:eastAsia="Calibri"/>
          <w:b/>
          <w:iCs/>
        </w:rPr>
        <w:t>«</w:t>
      </w:r>
      <w:r>
        <w:rPr>
          <w:rFonts w:eastAsia="Calibri"/>
          <w:b/>
          <w:iCs/>
        </w:rPr>
        <w:t>Зимние узоры</w:t>
      </w:r>
      <w:r w:rsidRPr="008E3594">
        <w:rPr>
          <w:rFonts w:eastAsia="Calibri"/>
          <w:b/>
          <w:iCs/>
        </w:rPr>
        <w:t>»</w:t>
      </w:r>
    </w:p>
    <w:p w:rsidR="005E1538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 xml:space="preserve">Областной конкурс детских хореографических </w:t>
      </w:r>
      <w:proofErr w:type="gramStart"/>
      <w:r>
        <w:rPr>
          <w:rFonts w:eastAsia="Calibri"/>
          <w:iCs/>
        </w:rPr>
        <w:t>коллективов  6</w:t>
      </w:r>
      <w:proofErr w:type="gramEnd"/>
      <w:r>
        <w:rPr>
          <w:rFonts w:eastAsia="Calibri"/>
          <w:iCs/>
        </w:rPr>
        <w:t>+</w:t>
      </w:r>
    </w:p>
    <w:p w:rsidR="005E1538" w:rsidRDefault="005E1538" w:rsidP="005E1538">
      <w:pPr>
        <w:rPr>
          <w:rFonts w:eastAsia="Calibri"/>
          <w:iCs/>
        </w:rPr>
      </w:pPr>
    </w:p>
    <w:p w:rsidR="005E1538" w:rsidRDefault="005E1538" w:rsidP="005E1538">
      <w:pPr>
        <w:rPr>
          <w:rFonts w:eastAsia="Calibri"/>
          <w:iCs/>
        </w:rPr>
      </w:pPr>
      <w:r w:rsidRPr="001B0870">
        <w:rPr>
          <w:rFonts w:eastAsia="Calibri"/>
          <w:b/>
          <w:iCs/>
        </w:rPr>
        <w:t>24 февраля</w:t>
      </w:r>
      <w:r>
        <w:rPr>
          <w:rFonts w:eastAsia="Calibri"/>
          <w:iCs/>
        </w:rPr>
        <w:t xml:space="preserve"> 12:00 малый зал</w:t>
      </w:r>
    </w:p>
    <w:p w:rsidR="005E1538" w:rsidRPr="001B0870" w:rsidRDefault="005E1538" w:rsidP="005E1538">
      <w:pPr>
        <w:rPr>
          <w:rFonts w:eastAsia="Calibri"/>
          <w:b/>
          <w:iCs/>
        </w:rPr>
      </w:pPr>
      <w:r w:rsidRPr="001B0870">
        <w:rPr>
          <w:rFonts w:eastAsia="Calibri"/>
          <w:b/>
          <w:iCs/>
        </w:rPr>
        <w:t>«Чудо-кораблик капитана Ёжика»</w:t>
      </w:r>
    </w:p>
    <w:p w:rsidR="005E1538" w:rsidRPr="00DE356C" w:rsidRDefault="005E1538" w:rsidP="005E1538">
      <w:pPr>
        <w:rPr>
          <w:rFonts w:eastAsia="Calibri"/>
          <w:iCs/>
        </w:rPr>
      </w:pPr>
      <w:r>
        <w:rPr>
          <w:rFonts w:eastAsia="Calibri"/>
          <w:iCs/>
        </w:rPr>
        <w:t>Спектакль театра «Золотая рыбка» 2+</w:t>
      </w:r>
    </w:p>
    <w:p w:rsidR="005E1538" w:rsidRDefault="005E1538" w:rsidP="005E1538">
      <w:pPr>
        <w:rPr>
          <w:rFonts w:eastAsia="Calibri"/>
          <w:b/>
          <w:iCs/>
        </w:rPr>
      </w:pPr>
    </w:p>
    <w:p w:rsidR="005E1538" w:rsidRPr="00697E35" w:rsidRDefault="005E1538" w:rsidP="005E1538">
      <w:pPr>
        <w:rPr>
          <w:rFonts w:eastAsia="Calibri"/>
          <w:iCs/>
        </w:rPr>
      </w:pPr>
      <w:r>
        <w:rPr>
          <w:rFonts w:eastAsia="Calibri"/>
          <w:b/>
          <w:iCs/>
        </w:rPr>
        <w:t xml:space="preserve">24 февраля </w:t>
      </w:r>
      <w:r w:rsidRPr="00697E35">
        <w:rPr>
          <w:rFonts w:eastAsia="Calibri"/>
          <w:iCs/>
        </w:rPr>
        <w:t>15:00 малый зал</w:t>
      </w:r>
    </w:p>
    <w:p w:rsidR="005E1538" w:rsidRDefault="005E1538" w:rsidP="005E1538">
      <w:pPr>
        <w:rPr>
          <w:rFonts w:eastAsia="Calibri"/>
          <w:b/>
          <w:iCs/>
        </w:rPr>
      </w:pPr>
      <w:r>
        <w:rPr>
          <w:rFonts w:eastAsia="Calibri"/>
          <w:b/>
          <w:iCs/>
        </w:rPr>
        <w:t>«Её высочество «Мальвина»</w:t>
      </w:r>
    </w:p>
    <w:p w:rsidR="005E1538" w:rsidRPr="00697E35" w:rsidRDefault="005E1538" w:rsidP="005E1538">
      <w:pPr>
        <w:rPr>
          <w:rFonts w:eastAsia="Calibri"/>
          <w:iCs/>
        </w:rPr>
      </w:pPr>
      <w:r w:rsidRPr="00697E35">
        <w:rPr>
          <w:rFonts w:eastAsia="Calibri"/>
          <w:iCs/>
        </w:rPr>
        <w:t xml:space="preserve">Юбилейный концерт образцового коллектива </w:t>
      </w:r>
    </w:p>
    <w:p w:rsidR="005E1538" w:rsidRPr="00697E35" w:rsidRDefault="005E1538" w:rsidP="005E1538">
      <w:pPr>
        <w:rPr>
          <w:rFonts w:eastAsia="Calibri"/>
          <w:iCs/>
        </w:rPr>
      </w:pPr>
      <w:r w:rsidRPr="00697E35">
        <w:rPr>
          <w:rFonts w:eastAsia="Calibri"/>
          <w:iCs/>
        </w:rPr>
        <w:t>вокального ансамбля «</w:t>
      </w:r>
      <w:proofErr w:type="gramStart"/>
      <w:r w:rsidRPr="00697E35">
        <w:rPr>
          <w:rFonts w:eastAsia="Calibri"/>
          <w:iCs/>
        </w:rPr>
        <w:t>Мальвина»</w:t>
      </w:r>
      <w:r>
        <w:rPr>
          <w:rFonts w:eastAsia="Calibri"/>
          <w:iCs/>
        </w:rPr>
        <w:t xml:space="preserve">  3</w:t>
      </w:r>
      <w:proofErr w:type="gramEnd"/>
      <w:r>
        <w:rPr>
          <w:rFonts w:eastAsia="Calibri"/>
          <w:iCs/>
        </w:rPr>
        <w:t>+</w:t>
      </w:r>
    </w:p>
    <w:p w:rsidR="005E1538" w:rsidRDefault="005E1538" w:rsidP="005E1538">
      <w:pPr>
        <w:rPr>
          <w:rFonts w:eastAsia="Calibri"/>
          <w:b/>
          <w:iCs/>
        </w:rPr>
      </w:pPr>
    </w:p>
    <w:p w:rsidR="005E1538" w:rsidRPr="009453EF" w:rsidRDefault="005E1538" w:rsidP="005E1538">
      <w:pPr>
        <w:rPr>
          <w:rFonts w:eastAsia="Calibri"/>
          <w:iCs/>
        </w:rPr>
      </w:pPr>
      <w:r>
        <w:rPr>
          <w:rFonts w:eastAsia="Calibri"/>
          <w:b/>
          <w:iCs/>
        </w:rPr>
        <w:t xml:space="preserve">25 февраля </w:t>
      </w:r>
      <w:r w:rsidRPr="009453EF">
        <w:rPr>
          <w:rFonts w:eastAsia="Calibri"/>
          <w:iCs/>
        </w:rPr>
        <w:t>12:00 большой зал</w:t>
      </w:r>
    </w:p>
    <w:p w:rsidR="005E1538" w:rsidRDefault="005E1538" w:rsidP="005E1538">
      <w:pPr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«Перья и хвосты» </w:t>
      </w:r>
    </w:p>
    <w:p w:rsidR="005E1538" w:rsidRPr="009453EF" w:rsidRDefault="005E1538" w:rsidP="005E1538">
      <w:pPr>
        <w:rPr>
          <w:rFonts w:eastAsia="Calibri"/>
          <w:iCs/>
        </w:rPr>
      </w:pPr>
      <w:r w:rsidRPr="009453EF">
        <w:rPr>
          <w:rFonts w:eastAsia="Calibri"/>
          <w:iCs/>
        </w:rPr>
        <w:t>Спектакль Новосибирского театра "Глобус"</w:t>
      </w:r>
      <w:r>
        <w:rPr>
          <w:rFonts w:eastAsia="Calibri"/>
          <w:iCs/>
        </w:rPr>
        <w:t xml:space="preserve"> 6+</w:t>
      </w:r>
    </w:p>
    <w:p w:rsidR="005E1538" w:rsidRDefault="005E1538" w:rsidP="005E1538">
      <w:pPr>
        <w:rPr>
          <w:rFonts w:eastAsia="Calibri"/>
          <w:b/>
          <w:iCs/>
        </w:rPr>
      </w:pPr>
    </w:p>
    <w:p w:rsidR="005E1538" w:rsidRPr="009453EF" w:rsidRDefault="005E1538" w:rsidP="005E1538">
      <w:pPr>
        <w:rPr>
          <w:rFonts w:eastAsia="Calibri"/>
          <w:iCs/>
        </w:rPr>
      </w:pPr>
      <w:r>
        <w:rPr>
          <w:rFonts w:eastAsia="Calibri"/>
          <w:b/>
          <w:iCs/>
        </w:rPr>
        <w:t xml:space="preserve">26 февраля </w:t>
      </w:r>
      <w:r w:rsidRPr="009453EF">
        <w:rPr>
          <w:rFonts w:eastAsia="Calibri"/>
          <w:iCs/>
        </w:rPr>
        <w:t>18:30 большой зал</w:t>
      </w:r>
    </w:p>
    <w:p w:rsidR="005E1538" w:rsidRDefault="005E1538" w:rsidP="005E1538">
      <w:pPr>
        <w:rPr>
          <w:rFonts w:eastAsia="Calibri"/>
          <w:b/>
          <w:iCs/>
        </w:rPr>
      </w:pPr>
      <w:r>
        <w:rPr>
          <w:rFonts w:eastAsia="Calibri"/>
          <w:b/>
          <w:iCs/>
        </w:rPr>
        <w:t>«Отель двух миров»</w:t>
      </w:r>
    </w:p>
    <w:p w:rsidR="005E1538" w:rsidRDefault="005E1538" w:rsidP="005E1538">
      <w:pPr>
        <w:rPr>
          <w:rFonts w:eastAsia="Calibri"/>
          <w:iCs/>
        </w:rPr>
      </w:pPr>
      <w:r w:rsidRPr="009453EF">
        <w:rPr>
          <w:rFonts w:eastAsia="Calibri"/>
          <w:iCs/>
        </w:rPr>
        <w:t>Спектакль Новосибирского театра "Глобус"</w:t>
      </w:r>
      <w:r>
        <w:rPr>
          <w:rFonts w:eastAsia="Calibri"/>
          <w:iCs/>
        </w:rPr>
        <w:t xml:space="preserve"> 16+</w:t>
      </w:r>
    </w:p>
    <w:p w:rsidR="005E1538" w:rsidRDefault="005E1538" w:rsidP="005E1538">
      <w:pPr>
        <w:rPr>
          <w:rFonts w:eastAsia="Calibri"/>
          <w:iCs/>
        </w:rPr>
      </w:pPr>
    </w:p>
    <w:p w:rsidR="00564F1F" w:rsidRDefault="00564F1F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D7C25" w:rsidRDefault="005D7C25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D7C25" w:rsidRDefault="005D7C25" w:rsidP="008A6A96">
      <w:pPr>
        <w:pStyle w:val="a5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E1538" w:rsidRPr="005E1538" w:rsidRDefault="005E1538" w:rsidP="008A6A96">
      <w:pPr>
        <w:pStyle w:val="a5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1538" w:rsidRPr="005E1538" w:rsidRDefault="005E1538" w:rsidP="005E1538">
      <w:pPr>
        <w:pStyle w:val="a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E1538">
        <w:rPr>
          <w:rFonts w:ascii="Times New Roman" w:hAnsi="Times New Roman" w:cs="Times New Roman"/>
          <w:iCs/>
          <w:sz w:val="28"/>
          <w:szCs w:val="28"/>
        </w:rPr>
        <w:t>Директор                                                                   Л.И. Чуркина</w:t>
      </w:r>
    </w:p>
    <w:sectPr w:rsidR="005E1538" w:rsidRPr="005E1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9D5"/>
    <w:rsid w:val="0043222D"/>
    <w:rsid w:val="00564F1F"/>
    <w:rsid w:val="005D7C25"/>
    <w:rsid w:val="005E1538"/>
    <w:rsid w:val="00650D6A"/>
    <w:rsid w:val="00836BD1"/>
    <w:rsid w:val="008954DF"/>
    <w:rsid w:val="008A6A96"/>
    <w:rsid w:val="008C15B3"/>
    <w:rsid w:val="00A213FE"/>
    <w:rsid w:val="00C36CBC"/>
    <w:rsid w:val="00C739D5"/>
    <w:rsid w:val="00DB44C4"/>
    <w:rsid w:val="00DB7E4D"/>
    <w:rsid w:val="00E33721"/>
    <w:rsid w:val="00EC1F4D"/>
    <w:rsid w:val="00EF59FF"/>
    <w:rsid w:val="00F210BF"/>
    <w:rsid w:val="00FB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5DFE9"/>
  <w15:chartTrackingRefBased/>
  <w15:docId w15:val="{CFD2A892-DDAA-40C3-9514-00A3CAD2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5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8C15B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a"/>
    <w:link w:val="a4"/>
    <w:uiPriority w:val="34"/>
    <w:qFormat/>
    <w:rsid w:val="008C15B3"/>
    <w:pPr>
      <w:widowControl/>
      <w:suppressAutoHyphens w:val="0"/>
      <w:autoSpaceDN/>
      <w:ind w:left="708"/>
      <w:textAlignment w:val="auto"/>
    </w:pPr>
    <w:rPr>
      <w:rFonts w:eastAsia="Times New Roman"/>
      <w:kern w:val="0"/>
      <w:lang w:val="x-none" w:eastAsia="x-none"/>
    </w:rPr>
  </w:style>
  <w:style w:type="character" w:customStyle="1" w:styleId="a4">
    <w:name w:val="Абзац списка Знак"/>
    <w:link w:val="a3"/>
    <w:uiPriority w:val="34"/>
    <w:rsid w:val="008C15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 Spacing"/>
    <w:uiPriority w:val="1"/>
    <w:qFormat/>
    <w:rsid w:val="008C15B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F59F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59FF"/>
    <w:rPr>
      <w:rFonts w:ascii="Segoe UI" w:eastAsia="SimSun" w:hAnsi="Segoe UI" w:cs="Segoe UI"/>
      <w:kern w:val="3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2019-03-29T03:16:00Z</cp:lastPrinted>
  <dcterms:created xsi:type="dcterms:W3CDTF">2019-03-03T06:04:00Z</dcterms:created>
  <dcterms:modified xsi:type="dcterms:W3CDTF">2019-03-29T03:17:00Z</dcterms:modified>
</cp:coreProperties>
</file>